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594C" w:rsidRDefault="004F594C" w:rsidP="004F594C"/>
    <w:p w:rsidR="00AE4B1B" w:rsidRDefault="004F594C" w:rsidP="00AE4B1B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</w:t>
      </w:r>
      <w:r w:rsidR="00F4110D">
        <w:rPr>
          <w:rFonts w:eastAsiaTheme="minorHAnsi"/>
          <w:b/>
          <w:bCs/>
          <w:color w:val="000000"/>
          <w:sz w:val="16"/>
          <w:szCs w:val="16"/>
          <w:lang w:eastAsia="en-US"/>
        </w:rPr>
        <w:t xml:space="preserve">                          </w:t>
      </w:r>
    </w:p>
    <w:p w:rsidR="00134303" w:rsidRPr="00A90209" w:rsidRDefault="00AE4B1B" w:rsidP="00A90209">
      <w:pPr>
        <w:spacing w:line="276" w:lineRule="auto"/>
        <w:jc w:val="right"/>
        <w:rPr>
          <w:bCs/>
          <w:i/>
          <w:sz w:val="24"/>
        </w:rPr>
      </w:pP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                                                                                                                                             </w:t>
      </w:r>
      <w:r w:rsidR="00134303">
        <w:rPr>
          <w:rFonts w:eastAsiaTheme="minorHAnsi"/>
          <w:b/>
          <w:bCs/>
          <w:sz w:val="16"/>
          <w:szCs w:val="16"/>
          <w:lang w:eastAsia="en-US"/>
        </w:rPr>
        <w:t xml:space="preserve">    </w:t>
      </w:r>
      <w:r w:rsidRPr="00AE4B1B">
        <w:rPr>
          <w:rFonts w:eastAsiaTheme="minorHAnsi"/>
          <w:b/>
          <w:bCs/>
          <w:sz w:val="16"/>
          <w:szCs w:val="16"/>
          <w:lang w:eastAsia="en-US"/>
        </w:rPr>
        <w:t xml:space="preserve">  </w:t>
      </w:r>
      <w:r w:rsidR="00134303" w:rsidRPr="00A90209">
        <w:rPr>
          <w:i/>
          <w:sz w:val="22"/>
        </w:rPr>
        <w:t xml:space="preserve">Приложение </w:t>
      </w:r>
      <w:r w:rsidR="000C2476" w:rsidRPr="00A90209">
        <w:rPr>
          <w:i/>
          <w:sz w:val="22"/>
        </w:rPr>
        <w:t xml:space="preserve">2 </w:t>
      </w:r>
      <w:r w:rsidR="00A90209" w:rsidRPr="00A90209">
        <w:rPr>
          <w:i/>
          <w:sz w:val="22"/>
        </w:rPr>
        <w:t xml:space="preserve">к ОП по профессии </w:t>
      </w:r>
      <w:r w:rsidR="00A90209" w:rsidRPr="00A90209">
        <w:rPr>
          <w:bCs/>
          <w:i/>
          <w:sz w:val="22"/>
        </w:rPr>
        <w:t>15.01.05</w:t>
      </w:r>
      <w:r w:rsidR="00A90209" w:rsidRPr="00A90209">
        <w:rPr>
          <w:bCs/>
          <w:sz w:val="22"/>
        </w:rPr>
        <w:t xml:space="preserve"> </w:t>
      </w:r>
      <w:r w:rsidR="00A90209" w:rsidRPr="00A90209">
        <w:rPr>
          <w:bCs/>
          <w:i/>
          <w:sz w:val="22"/>
        </w:rPr>
        <w:t xml:space="preserve">Сварщик (ручной и частично механизированной </w:t>
      </w:r>
      <w:r w:rsidR="00A90209">
        <w:rPr>
          <w:bCs/>
          <w:i/>
          <w:sz w:val="22"/>
        </w:rPr>
        <w:t xml:space="preserve">                                                   </w:t>
      </w:r>
      <w:r w:rsidR="00A90209" w:rsidRPr="00A90209">
        <w:rPr>
          <w:bCs/>
          <w:i/>
          <w:sz w:val="22"/>
        </w:rPr>
        <w:t>свар</w:t>
      </w:r>
      <w:r w:rsidR="00A90209">
        <w:rPr>
          <w:bCs/>
          <w:i/>
          <w:sz w:val="22"/>
        </w:rPr>
        <w:t xml:space="preserve">ки (наплавки), </w:t>
      </w:r>
      <w:r w:rsidR="00134303" w:rsidRPr="00A90209">
        <w:rPr>
          <w:i/>
          <w:sz w:val="22"/>
        </w:rPr>
        <w:t xml:space="preserve">утвержденной </w:t>
      </w:r>
      <w:r w:rsidR="00A90209" w:rsidRPr="00A90209">
        <w:rPr>
          <w:i/>
          <w:sz w:val="22"/>
        </w:rPr>
        <w:t xml:space="preserve">приказом директора </w:t>
      </w:r>
      <w:bookmarkStart w:id="0" w:name="_GoBack"/>
      <w:r w:rsidR="00A90209" w:rsidRPr="00A90209">
        <w:rPr>
          <w:i/>
          <w:sz w:val="22"/>
        </w:rPr>
        <w:t>ГБПОУ «ПГТ»</w:t>
      </w:r>
      <w:r w:rsidR="00134303" w:rsidRPr="00A90209">
        <w:rPr>
          <w:i/>
          <w:sz w:val="22"/>
        </w:rPr>
        <w:t xml:space="preserve"> </w:t>
      </w:r>
      <w:r w:rsidR="00134303" w:rsidRPr="00F2603C">
        <w:rPr>
          <w:i/>
          <w:sz w:val="22"/>
        </w:rPr>
        <w:t xml:space="preserve">от </w:t>
      </w:r>
      <w:r w:rsidR="00A42E90" w:rsidRPr="00F2603C">
        <w:rPr>
          <w:i/>
          <w:sz w:val="22"/>
        </w:rPr>
        <w:t>27.06</w:t>
      </w:r>
      <w:r w:rsidR="00134303" w:rsidRPr="00F2603C">
        <w:rPr>
          <w:i/>
          <w:sz w:val="22"/>
        </w:rPr>
        <w:t xml:space="preserve">.2025 г. № </w:t>
      </w:r>
      <w:r w:rsidR="00A42E90" w:rsidRPr="00F2603C">
        <w:rPr>
          <w:i/>
          <w:sz w:val="22"/>
        </w:rPr>
        <w:t>6/25</w:t>
      </w:r>
      <w:bookmarkEnd w:id="0"/>
    </w:p>
    <w:p w:rsidR="00AE4B1B" w:rsidRPr="00AE4B1B" w:rsidRDefault="00AE4B1B" w:rsidP="00AE4B1B">
      <w:pPr>
        <w:jc w:val="right"/>
        <w:rPr>
          <w:i/>
        </w:rPr>
      </w:pPr>
    </w:p>
    <w:p w:rsidR="00AE4B1B" w:rsidRPr="00AE4B1B" w:rsidRDefault="00AE4B1B" w:rsidP="00AE4B1B"/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A90209" w:rsidRPr="00AE4B1B" w:rsidRDefault="00A90209" w:rsidP="00AE4B1B">
      <w:pPr>
        <w:jc w:val="center"/>
        <w:rPr>
          <w:b/>
          <w:sz w:val="28"/>
          <w:szCs w:val="28"/>
        </w:rPr>
      </w:pPr>
    </w:p>
    <w:p w:rsidR="00AE4B1B" w:rsidRDefault="00AE4B1B" w:rsidP="00AE4B1B">
      <w:pPr>
        <w:jc w:val="center"/>
        <w:rPr>
          <w:b/>
          <w:sz w:val="28"/>
          <w:szCs w:val="28"/>
        </w:rPr>
      </w:pPr>
    </w:p>
    <w:p w:rsidR="00134303" w:rsidRDefault="00134303" w:rsidP="00AE4B1B">
      <w:pPr>
        <w:jc w:val="center"/>
        <w:rPr>
          <w:b/>
          <w:sz w:val="28"/>
          <w:szCs w:val="28"/>
        </w:rPr>
      </w:pPr>
    </w:p>
    <w:p w:rsidR="00134303" w:rsidRPr="00AE4B1B" w:rsidRDefault="00134303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jc w:val="center"/>
        <w:rPr>
          <w:b/>
          <w:sz w:val="28"/>
          <w:szCs w:val="28"/>
        </w:rPr>
      </w:pPr>
    </w:p>
    <w:p w:rsidR="00AE4B1B" w:rsidRPr="00AE4B1B" w:rsidRDefault="00AE4B1B" w:rsidP="00134303">
      <w:pPr>
        <w:spacing w:line="360" w:lineRule="auto"/>
        <w:jc w:val="center"/>
        <w:rPr>
          <w:b/>
          <w:sz w:val="32"/>
          <w:szCs w:val="32"/>
        </w:rPr>
      </w:pPr>
      <w:r w:rsidRPr="00AE4B1B">
        <w:rPr>
          <w:b/>
          <w:sz w:val="32"/>
          <w:szCs w:val="32"/>
        </w:rPr>
        <w:t>КАЛЕНДАРНЫЙ УЧЕБНЫЙ ГРАФИК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программы подготовки квалифицированных рабочих, служащих</w:t>
      </w:r>
    </w:p>
    <w:p w:rsidR="00AE4B1B" w:rsidRPr="00AE4B1B" w:rsidRDefault="00AE4B1B" w:rsidP="00134303">
      <w:pPr>
        <w:spacing w:line="360" w:lineRule="auto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государственного бюджетного профессионального образовательного учреждения</w:t>
      </w:r>
    </w:p>
    <w:p w:rsidR="00AE4B1B" w:rsidRPr="00AE4B1B" w:rsidRDefault="00A90209" w:rsidP="00134303">
      <w:pPr>
        <w:autoSpaceDE w:val="0"/>
        <w:autoSpaceDN w:val="0"/>
        <w:adjustRightInd w:val="0"/>
        <w:spacing w:line="360" w:lineRule="auto"/>
        <w:ind w:firstLine="5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«Побединский г</w:t>
      </w:r>
      <w:r w:rsidR="00AE4B1B" w:rsidRPr="00AE4B1B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сударственный техникум</w:t>
      </w:r>
      <w:r w:rsidR="00AE4B1B" w:rsidRPr="00AE4B1B">
        <w:rPr>
          <w:b/>
          <w:sz w:val="28"/>
          <w:szCs w:val="28"/>
        </w:rPr>
        <w:t>»</w:t>
      </w: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sz w:val="28"/>
          <w:szCs w:val="28"/>
        </w:rPr>
      </w:pPr>
      <w:r w:rsidRPr="00AE4B1B">
        <w:rPr>
          <w:sz w:val="28"/>
          <w:szCs w:val="28"/>
        </w:rPr>
        <w:t>по профессии</w:t>
      </w:r>
    </w:p>
    <w:p w:rsidR="00AE4B1B" w:rsidRPr="00A90209" w:rsidRDefault="00A90209" w:rsidP="00AE4B1B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  <w:r w:rsidRPr="00A90209">
        <w:rPr>
          <w:b/>
          <w:bCs/>
          <w:sz w:val="28"/>
          <w:szCs w:val="28"/>
        </w:rPr>
        <w:t>15.01.05 Сварщик (ручной и частично механизированной сварки (наплавки)</w:t>
      </w:r>
    </w:p>
    <w:p w:rsidR="00AE4B1B" w:rsidRPr="00AE4B1B" w:rsidRDefault="00AE4B1B" w:rsidP="00AE4B1B">
      <w:pPr>
        <w:autoSpaceDE w:val="0"/>
        <w:autoSpaceDN w:val="0"/>
        <w:adjustRightInd w:val="0"/>
        <w:ind w:firstLine="500"/>
        <w:jc w:val="center"/>
        <w:rPr>
          <w:b/>
          <w:sz w:val="28"/>
          <w:szCs w:val="28"/>
        </w:rPr>
      </w:pPr>
    </w:p>
    <w:p w:rsidR="00AE4B1B" w:rsidRPr="00AE4B1B" w:rsidRDefault="00AE4B1B" w:rsidP="00AE4B1B">
      <w:pPr>
        <w:ind w:left="720"/>
        <w:contextualSpacing/>
        <w:rPr>
          <w:rFonts w:ascii="Calibri" w:eastAsia="Calibri" w:hAnsi="Calibri"/>
          <w:sz w:val="22"/>
          <w:szCs w:val="22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Style w:val="a5"/>
        <w:tblW w:w="0" w:type="auto"/>
        <w:tblInd w:w="59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4642"/>
      </w:tblGrid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Квалификация:</w:t>
            </w:r>
          </w:p>
        </w:tc>
        <w:tc>
          <w:tcPr>
            <w:tcW w:w="4642" w:type="dxa"/>
            <w:hideMark/>
          </w:tcPr>
          <w:p w:rsidR="00AE4B1B" w:rsidRPr="00012A8F" w:rsidRDefault="00A90209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Сварщик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Форма обучения: 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очная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Нормативный срок обучения:</w:t>
            </w:r>
          </w:p>
        </w:tc>
        <w:tc>
          <w:tcPr>
            <w:tcW w:w="4642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12A8F">
              <w:rPr>
                <w:rFonts w:ascii="Times New Roman" w:hAnsi="Times New Roman" w:cs="Times New Roman"/>
              </w:rPr>
              <w:t xml:space="preserve"> год 10 месяцев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на базе основного общего образования </w:t>
            </w:r>
          </w:p>
        </w:tc>
      </w:tr>
      <w:tr w:rsidR="00AE4B1B" w:rsidRPr="00012A8F" w:rsidTr="000A6C85">
        <w:tc>
          <w:tcPr>
            <w:tcW w:w="3969" w:type="dxa"/>
            <w:hideMark/>
          </w:tcPr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 xml:space="preserve">Профиль получаемого </w:t>
            </w:r>
          </w:p>
          <w:p w:rsidR="00AE4B1B" w:rsidRPr="00012A8F" w:rsidRDefault="00AE4B1B" w:rsidP="000A6C85">
            <w:pPr>
              <w:pStyle w:val="a6"/>
              <w:rPr>
                <w:rFonts w:ascii="Times New Roman" w:hAnsi="Times New Roman" w:cs="Times New Roman"/>
              </w:rPr>
            </w:pPr>
            <w:r w:rsidRPr="00012A8F">
              <w:rPr>
                <w:rFonts w:ascii="Times New Roman" w:hAnsi="Times New Roman" w:cs="Times New Roman"/>
              </w:rPr>
              <w:t>профессионального образования:</w:t>
            </w:r>
          </w:p>
        </w:tc>
        <w:tc>
          <w:tcPr>
            <w:tcW w:w="4642" w:type="dxa"/>
            <w:hideMark/>
          </w:tcPr>
          <w:p w:rsidR="00AE4B1B" w:rsidRPr="00012A8F" w:rsidRDefault="00A90209" w:rsidP="000A6C85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технологический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при реализации программы </w:t>
            </w:r>
            <w:r w:rsidR="00AE4B1B">
              <w:rPr>
                <w:rFonts w:ascii="Times New Roman" w:hAnsi="Times New Roman" w:cs="Times New Roman"/>
                <w:i/>
              </w:rPr>
              <w:t>среднего</w:t>
            </w:r>
            <w:r w:rsidR="00AE4B1B" w:rsidRPr="00012A8F">
              <w:rPr>
                <w:rFonts w:ascii="Times New Roman" w:hAnsi="Times New Roman" w:cs="Times New Roman"/>
                <w:i/>
              </w:rPr>
              <w:t xml:space="preserve"> общего образования</w:t>
            </w:r>
          </w:p>
        </w:tc>
      </w:tr>
    </w:tbl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E637B0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AE4B1B" w:rsidRDefault="00AE4B1B" w:rsidP="00F4110D">
      <w:pPr>
        <w:jc w:val="center"/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p w:rsidR="00F4110D" w:rsidRDefault="00F4110D" w:rsidP="00F4110D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6"/>
          <w:szCs w:val="16"/>
          <w:lang w:eastAsia="en-US"/>
        </w:rPr>
        <w:lastRenderedPageBreak/>
        <w:t xml:space="preserve"> 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 </w:t>
      </w:r>
      <w:r w:rsidR="004F594C">
        <w:rPr>
          <w:rFonts w:eastAsiaTheme="minorHAnsi"/>
          <w:b/>
          <w:bCs/>
          <w:color w:val="000000"/>
          <w:sz w:val="18"/>
          <w:szCs w:val="18"/>
          <w:lang w:eastAsia="en-US"/>
        </w:rPr>
        <w:t>1 курс</w:t>
      </w:r>
      <w:r w:rsidR="004F594C">
        <w:rPr>
          <w:rFonts w:eastAsiaTheme="minorHAnsi"/>
          <w:b/>
          <w:bCs/>
          <w:color w:val="000000"/>
          <w:lang w:eastAsia="en-US"/>
        </w:rPr>
        <w:t xml:space="preserve"> </w:t>
      </w:r>
      <w:r w:rsidR="00A90209" w:rsidRPr="00A90209">
        <w:rPr>
          <w:b/>
          <w:bCs/>
          <w:szCs w:val="22"/>
        </w:rPr>
        <w:t>15.01.05 Сварщик (ручной и частично механизированной сварки (наплавки)</w:t>
      </w:r>
      <w:r w:rsidR="000A6C85">
        <w:rPr>
          <w:b/>
          <w:sz w:val="16"/>
          <w:szCs w:val="18"/>
        </w:rPr>
        <w:t xml:space="preserve"> </w:t>
      </w:r>
      <w:r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41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425"/>
        <w:gridCol w:w="284"/>
      </w:tblGrid>
      <w:tr w:rsidR="00684BE6" w:rsidTr="000A6C85">
        <w:trPr>
          <w:cantSplit/>
          <w:trHeight w:val="406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Pr="00F1274E" w:rsidRDefault="00684BE6" w:rsidP="000A6C85">
            <w:pPr>
              <w:spacing w:line="256" w:lineRule="auto"/>
              <w:jc w:val="center"/>
              <w:rPr>
                <w:rFonts w:eastAsiaTheme="minorHAnsi"/>
              </w:rPr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самостоят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</w:t>
            </w:r>
          </w:p>
        </w:tc>
      </w:tr>
      <w:tr w:rsidR="00A42E90" w:rsidTr="000A6C85">
        <w:trPr>
          <w:cantSplit/>
          <w:trHeight w:val="810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84BE6" w:rsidTr="000A6C85">
        <w:trPr>
          <w:trHeight w:val="114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684BE6" w:rsidRDefault="00684BE6" w:rsidP="000A6C85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ОУП.00 Общеобразовательный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spacing w:line="276" w:lineRule="auto"/>
              <w:jc w:val="center"/>
              <w:rPr>
                <w:b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</w:tr>
      <w:tr w:rsidR="00A42E90" w:rsidTr="000A6C85">
        <w:trPr>
          <w:trHeight w:val="161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.01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F5209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93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684BE6" w:rsidRDefault="00684BE6" w:rsidP="000A6C85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CF20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980A2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A6C85">
        <w:trPr>
          <w:trHeight w:val="111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.02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Литература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2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54035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540352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44329" w:rsidRDefault="00684BE6" w:rsidP="000A6C85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.03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язык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  <w:rPr>
                <w:sz w:val="16"/>
                <w:lang w:eastAsia="en-US"/>
              </w:rPr>
            </w:pPr>
          </w:p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93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.04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лит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52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F6F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F6F8F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84BE6" w:rsidRPr="00B815AE" w:rsidRDefault="00684BE6" w:rsidP="000A6C85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.05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Иностран</w:t>
            </w:r>
            <w:proofErr w:type="spellEnd"/>
            <w:r>
              <w:rPr>
                <w:sz w:val="16"/>
                <w:szCs w:val="16"/>
                <w:lang w:eastAsia="en-US"/>
              </w:rPr>
              <w:t>.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6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.06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История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7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.07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5C667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.08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Физика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0A60C2" w:rsidRDefault="00684BE6" w:rsidP="000A6C85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.09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Химия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2681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ОБЗР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684BE6" w:rsidRPr="003F5209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65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3508C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</w:t>
            </w: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 w:rsidRPr="00B8269B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234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150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Pr="007C3F9B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C3508C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75C94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366AE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DC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  <w:r w:rsidRPr="001F2071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82</w:t>
            </w:r>
          </w:p>
        </w:tc>
      </w:tr>
      <w:tr w:rsidR="00A42E90" w:rsidTr="000A6C85">
        <w:trPr>
          <w:trHeight w:val="176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5 </w:t>
            </w:r>
          </w:p>
          <w:p w:rsidR="00684BE6" w:rsidRDefault="00684BE6" w:rsidP="000A6C85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684BE6" w:rsidRDefault="00150499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Информатика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84BE6" w:rsidRPr="003F5209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Default="00684BE6" w:rsidP="000A6C85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Default="00684BE6" w:rsidP="000A6C85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Pr="00990DC0" w:rsidRDefault="00684BE6" w:rsidP="000A6C85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B159D2" w:rsidRDefault="00684BE6" w:rsidP="000A6C85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990015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1F2071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38</w:t>
            </w:r>
          </w:p>
        </w:tc>
      </w:tr>
      <w:tr w:rsidR="00A42E90" w:rsidTr="000A6C85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684BE6" w:rsidRPr="00B815AE" w:rsidRDefault="00684BE6" w:rsidP="000A6C85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684BE6" w:rsidRPr="00A845EB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845EB">
              <w:rPr>
                <w:b/>
                <w:sz w:val="16"/>
                <w:szCs w:val="16"/>
                <w:lang w:eastAsia="en-US"/>
              </w:rPr>
              <w:t>Индивид проект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84BE6" w:rsidRDefault="00684BE6" w:rsidP="000A6C85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84BE6" w:rsidRPr="00304F17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04F1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464482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cantSplit/>
          <w:trHeight w:val="404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5088F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51</w:t>
            </w: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1217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cantSplit/>
          <w:trHeight w:val="26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684BE6" w:rsidRDefault="00684BE6" w:rsidP="000A6C85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Pr="001D07E0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Pr="00E827A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241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84BE6" w:rsidRPr="00F61B4E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A6C85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684BE6" w:rsidRDefault="00684BE6" w:rsidP="000A6C85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684BE6" w:rsidRDefault="00684BE6" w:rsidP="000A6C8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3644"/>
        <w:gridCol w:w="523"/>
        <w:gridCol w:w="524"/>
        <w:gridCol w:w="522"/>
        <w:gridCol w:w="1313"/>
        <w:gridCol w:w="467"/>
        <w:gridCol w:w="1868"/>
        <w:gridCol w:w="524"/>
        <w:gridCol w:w="520"/>
        <w:gridCol w:w="522"/>
        <w:gridCol w:w="520"/>
        <w:gridCol w:w="524"/>
        <w:gridCol w:w="520"/>
        <w:gridCol w:w="522"/>
        <w:gridCol w:w="2607"/>
      </w:tblGrid>
      <w:tr w:rsidR="00BC043F" w:rsidTr="00896C07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BC043F" w:rsidRDefault="00BC043F" w:rsidP="00896C07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BC043F" w:rsidRDefault="00BC043F" w:rsidP="00896C07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</w:tr>
    </w:tbl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F72C25" w:rsidRDefault="00F72C2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913775" w:rsidRDefault="00913775" w:rsidP="004F594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F72C25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lastRenderedPageBreak/>
        <w:t>2 курс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0A6C85" w:rsidRPr="00A90209">
        <w:rPr>
          <w:b/>
          <w:bCs/>
          <w:szCs w:val="22"/>
        </w:rPr>
        <w:t>15.01.05 Сварщик (ручной и частично механизированной сварки (наплавки)</w:t>
      </w:r>
      <w:r w:rsidR="000A6C85">
        <w:rPr>
          <w:b/>
          <w:sz w:val="16"/>
          <w:szCs w:val="18"/>
        </w:rPr>
        <w:t xml:space="preserve"> </w:t>
      </w:r>
      <w:r w:rsidR="00F4110D">
        <w:rPr>
          <w:b/>
          <w:sz w:val="18"/>
          <w:szCs w:val="18"/>
        </w:rPr>
        <w:t xml:space="preserve">1год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tbl>
      <w:tblPr>
        <w:tblW w:w="16140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36"/>
        <w:gridCol w:w="1275"/>
        <w:gridCol w:w="282"/>
        <w:gridCol w:w="283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425"/>
        <w:gridCol w:w="425"/>
        <w:gridCol w:w="425"/>
      </w:tblGrid>
      <w:tr w:rsidR="00A0096F" w:rsidTr="008A2474">
        <w:trPr>
          <w:cantSplit/>
          <w:trHeight w:val="406"/>
          <w:jc w:val="center"/>
        </w:trPr>
        <w:tc>
          <w:tcPr>
            <w:tcW w:w="836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дисциплин                       и МДК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2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2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spacing w:line="254" w:lineRule="auto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 семестр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работы</w:t>
            </w:r>
          </w:p>
        </w:tc>
      </w:tr>
      <w:tr w:rsidR="008A2474" w:rsidTr="008A2474">
        <w:trPr>
          <w:cantSplit/>
          <w:trHeight w:val="810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0096F" w:rsidTr="008A2474">
        <w:trPr>
          <w:trHeight w:val="114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89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75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75"/>
          <w:jc w:val="center"/>
        </w:trPr>
        <w:tc>
          <w:tcPr>
            <w:tcW w:w="836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СГ.01 Социально-гуманитарный цикл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СГ.01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История России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612DA" w:rsidRDefault="00B612D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B612DA" w:rsidRDefault="00B612D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 w:rsidP="003417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B612DA" w:rsidRDefault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B612DA" w:rsidRDefault="00B612D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Ин </w:t>
            </w:r>
            <w:proofErr w:type="spellStart"/>
            <w:r>
              <w:rPr>
                <w:sz w:val="16"/>
                <w:szCs w:val="16"/>
                <w:lang w:eastAsia="en-US"/>
              </w:rPr>
              <w:t>яз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в ПД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  <w:hideMark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EB2ECA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 w:rsidP="00B612D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8A2474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i/>
                <w:sz w:val="14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D62E5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СГ.03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 xml:space="preserve">Безопасность              </w:t>
            </w:r>
            <w:proofErr w:type="spellStart"/>
            <w:r>
              <w:rPr>
                <w:sz w:val="16"/>
                <w:szCs w:val="16"/>
                <w:lang w:eastAsia="en-US"/>
              </w:rPr>
              <w:t>жизнедеятельн</w:t>
            </w:r>
            <w:proofErr w:type="spellEnd"/>
            <w:r>
              <w:rPr>
                <w:sz w:val="16"/>
                <w:szCs w:val="16"/>
                <w:lang w:eastAsia="en-US"/>
              </w:rPr>
              <w:t>.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Pr="008A2474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8A2474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СГ.04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EB2ECA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2A0" w:rsidRDefault="000042A0" w:rsidP="000042A0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СГ.05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042A0" w:rsidRDefault="000042A0" w:rsidP="000042A0">
            <w:pPr>
              <w:spacing w:line="276" w:lineRule="auto"/>
              <w:rPr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Основы финансовой    грамотности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4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0042A0">
            <w:pPr>
              <w:spacing w:line="254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СГ.06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042A0" w:rsidRDefault="000042A0" w:rsidP="000042A0">
            <w:pPr>
              <w:spacing w:line="254" w:lineRule="auto"/>
              <w:rPr>
                <w:sz w:val="14"/>
                <w:szCs w:val="16"/>
                <w:lang w:eastAsia="en-US"/>
              </w:rPr>
            </w:pPr>
            <w:r>
              <w:rPr>
                <w:sz w:val="14"/>
                <w:szCs w:val="16"/>
                <w:lang w:eastAsia="en-US"/>
              </w:rPr>
              <w:t>Основы бережливого производства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sz w:val="14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54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0096F" w:rsidRDefault="00A0096F">
            <w:pPr>
              <w:spacing w:line="254" w:lineRule="auto"/>
              <w:rPr>
                <w:b/>
                <w:lang w:eastAsia="en-US"/>
              </w:rPr>
            </w:pPr>
            <w:r>
              <w:rPr>
                <w:b/>
                <w:sz w:val="16"/>
                <w:lang w:eastAsia="en-US"/>
              </w:rPr>
              <w:t xml:space="preserve">ОП.00 </w:t>
            </w:r>
            <w:proofErr w:type="spellStart"/>
            <w:r>
              <w:rPr>
                <w:b/>
                <w:sz w:val="16"/>
                <w:szCs w:val="16"/>
                <w:lang w:eastAsia="en-US"/>
              </w:rPr>
              <w:t>Общепрофессион</w:t>
            </w:r>
            <w:proofErr w:type="spellEnd"/>
            <w:r>
              <w:rPr>
                <w:b/>
                <w:sz w:val="16"/>
                <w:szCs w:val="16"/>
                <w:lang w:eastAsia="en-US"/>
              </w:rPr>
              <w:t>. цикл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4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pStyle w:val="a6"/>
              <w:spacing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8A2474"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Основы инженерной графики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EB2ECA" w:rsidRDefault="00EB2ECA" w:rsidP="00EB2ECA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B612DA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pStyle w:val="a3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 xml:space="preserve"> Основы электротехники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:rsidR="00EB2ECA" w:rsidRDefault="00EB2ECA" w:rsidP="00EB2ECA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9E3EE5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sz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ОП.03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4"/>
                <w:szCs w:val="20"/>
                <w:lang w:eastAsia="en-US"/>
              </w:rPr>
              <w:t>Материаловедение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B2ECA" w:rsidRDefault="00EB2ECA" w:rsidP="00EB2ECA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9E3EE5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E672C3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ОП.04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  <w:r>
              <w:rPr>
                <w:rFonts w:eastAsia="Arial Unicode MS"/>
                <w:color w:val="000000"/>
                <w:sz w:val="16"/>
                <w:lang w:eastAsia="en-US" w:bidi="ru-RU"/>
              </w:rPr>
              <w:t>Допуски и технические измерения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E4D5" w:themeFill="accent2" w:themeFillTint="33"/>
          </w:tcPr>
          <w:p w:rsidR="00EB2ECA" w:rsidRPr="000042A0" w:rsidRDefault="00EB2ECA" w:rsidP="00EB2ECA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B2ECA" w:rsidRDefault="00EB2ECA" w:rsidP="00EB2ECA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B2ECA" w:rsidRDefault="00EB2ECA" w:rsidP="00EB2ECA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4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i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B2ECA" w:rsidRDefault="00EB2ECA" w:rsidP="00EB2E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3DF3">
        <w:trPr>
          <w:trHeight w:val="308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ПМ.01 </w:t>
            </w:r>
            <w:r w:rsidR="00B72E15" w:rsidRPr="00AC01EB">
              <w:rPr>
                <w:rStyle w:val="27pt"/>
                <w:rFonts w:eastAsiaTheme="minorHAnsi"/>
                <w:b/>
                <w:sz w:val="16"/>
                <w:szCs w:val="15"/>
              </w:rPr>
              <w:t>Выполнение подготовительных, сборочных операций перед сваркой и контроль сварных соединений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03DF3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0CECE" w:themeFill="background2" w:themeFillShade="E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E672C3">
        <w:trPr>
          <w:cantSplit/>
          <w:trHeight w:val="198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МДК.01.01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B72E15">
              <w:rPr>
                <w:rStyle w:val="275pt"/>
                <w:rFonts w:eastAsiaTheme="minorHAnsi"/>
                <w:sz w:val="16"/>
              </w:rPr>
              <w:t>Технология производства сварных конструкций</w:t>
            </w:r>
          </w:p>
        </w:tc>
        <w:tc>
          <w:tcPr>
            <w:tcW w:w="282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Pr="00913775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913775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Кэ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6A197B">
        <w:trPr>
          <w:cantSplit/>
          <w:trHeight w:val="255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6A197B" w:rsidRPr="00B72E15" w:rsidRDefault="006A197B">
            <w:pPr>
              <w:spacing w:line="276" w:lineRule="auto"/>
              <w:rPr>
                <w:rStyle w:val="275pt"/>
                <w:rFonts w:eastAsiaTheme="minorHAnsi"/>
                <w:sz w:val="16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Pr="004912FF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0000"/>
          </w:tcPr>
          <w:p w:rsidR="006A197B" w:rsidRPr="007133BC" w:rsidRDefault="006A197B" w:rsidP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 w:themeFill="background1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nil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6A197B">
        <w:trPr>
          <w:cantSplit/>
          <w:trHeight w:val="354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A42E90" w:rsidTr="006A197B">
        <w:trPr>
          <w:cantSplit/>
          <w:trHeight w:val="212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МДК.01.02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B72E15">
              <w:rPr>
                <w:rStyle w:val="275pt"/>
                <w:rFonts w:eastAsiaTheme="minorHAnsi"/>
                <w:sz w:val="14"/>
              </w:rPr>
              <w:t xml:space="preserve">Подготовительные </w:t>
            </w:r>
            <w:r w:rsidRPr="00B72E15">
              <w:rPr>
                <w:rStyle w:val="275pt"/>
                <w:rFonts w:eastAsiaTheme="minorHAnsi"/>
                <w:sz w:val="14"/>
              </w:rPr>
              <w:lastRenderedPageBreak/>
              <w:t>и сборочные операции перед сваркой и контроль качества сварных соединений</w:t>
            </w:r>
          </w:p>
        </w:tc>
        <w:tc>
          <w:tcPr>
            <w:tcW w:w="282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lastRenderedPageBreak/>
              <w:t>ач</w:t>
            </w:r>
            <w:proofErr w:type="spellEnd"/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t>8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Pr="007133BC" w:rsidRDefault="00E672C3" w:rsidP="00E672C3">
            <w:pPr>
              <w:spacing w:line="256" w:lineRule="auto"/>
              <w:jc w:val="center"/>
              <w:rPr>
                <w:sz w:val="14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Pr="00B72E15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B72E15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60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6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6A197B">
        <w:trPr>
          <w:cantSplit/>
          <w:trHeight w:val="225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6A197B" w:rsidRDefault="006A197B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6A197B" w:rsidRPr="00B72E15" w:rsidRDefault="006A197B">
            <w:pPr>
              <w:spacing w:line="256" w:lineRule="auto"/>
              <w:rPr>
                <w:rStyle w:val="275pt"/>
                <w:rFonts w:eastAsiaTheme="minorHAnsi"/>
                <w:sz w:val="14"/>
              </w:rPr>
            </w:pPr>
          </w:p>
        </w:tc>
        <w:tc>
          <w:tcPr>
            <w:tcW w:w="282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 w:rsidP="003417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Pr="00FC4449" w:rsidRDefault="006A197B" w:rsidP="00201980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</w:tcPr>
          <w:p w:rsidR="006A197B" w:rsidRPr="007133BC" w:rsidRDefault="006A197B" w:rsidP="006A197B">
            <w:pPr>
              <w:spacing w:line="256" w:lineRule="auto"/>
              <w:jc w:val="center"/>
              <w:rPr>
                <w:color w:val="FFFFFF" w:themeColor="background1"/>
                <w:sz w:val="16"/>
                <w:lang w:eastAsia="en-US"/>
              </w:rPr>
            </w:pPr>
            <w:r>
              <w:rPr>
                <w:color w:val="FFFFFF" w:themeColor="background1"/>
                <w:sz w:val="16"/>
                <w:lang w:eastAsia="en-US"/>
              </w:rPr>
              <w:t>3</w:t>
            </w: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A197B" w:rsidRPr="00B72E15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A197B" w:rsidRDefault="006A197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6A197B">
        <w:trPr>
          <w:cantSplit/>
          <w:trHeight w:val="354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201980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</w:tr>
      <w:tr w:rsidR="00A42E90" w:rsidTr="000042A0">
        <w:trPr>
          <w:cantSplit/>
          <w:trHeight w:val="164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6A1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A0096F" w:rsidRDefault="006A1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cantSplit/>
          <w:trHeight w:val="225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3323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3DF3">
        <w:trPr>
          <w:cantSplit/>
          <w:trHeight w:val="412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ПМ.02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  <w:r w:rsidR="00BB2B64" w:rsidRPr="00CB058A">
              <w:rPr>
                <w:rStyle w:val="27pt"/>
                <w:rFonts w:eastAsiaTheme="minorHAnsi"/>
                <w:b/>
                <w:sz w:val="16"/>
                <w:szCs w:val="15"/>
              </w:rPr>
              <w:t>Выполнение ручной дуговой сварки (наплавка, резка) плавящимся покрытым электродом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03DF3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МДК0201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vAlign w:val="center"/>
            <w:hideMark/>
          </w:tcPr>
          <w:p w:rsidR="000042A0" w:rsidRPr="00BB2B64" w:rsidRDefault="000042A0" w:rsidP="000042A0">
            <w:pPr>
              <w:pStyle w:val="a6"/>
              <w:spacing w:line="254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B2B64">
              <w:rPr>
                <w:rStyle w:val="275pt"/>
                <w:rFonts w:eastAsiaTheme="minorHAnsi"/>
                <w:sz w:val="14"/>
              </w:rPr>
              <w:t>Основы технологии сварки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C93A19">
        <w:trPr>
          <w:trHeight w:val="231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0042A0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042A0" w:rsidRPr="00BB2B64" w:rsidRDefault="000042A0" w:rsidP="000042A0">
            <w:pPr>
              <w:spacing w:line="256" w:lineRule="auto"/>
              <w:rPr>
                <w:rFonts w:eastAsia="Arial Unicode MS"/>
                <w:color w:val="000000"/>
                <w:sz w:val="14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МДК0202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42A0" w:rsidRPr="00BB2B64" w:rsidRDefault="000042A0" w:rsidP="000042A0">
            <w:pPr>
              <w:pStyle w:val="a6"/>
              <w:spacing w:line="254" w:lineRule="auto"/>
              <w:rPr>
                <w:rFonts w:ascii="Times New Roman" w:hAnsi="Times New Roman" w:cs="Times New Roman"/>
                <w:sz w:val="14"/>
                <w:szCs w:val="20"/>
              </w:rPr>
            </w:pPr>
            <w:r w:rsidRPr="00BB2B64">
              <w:rPr>
                <w:rStyle w:val="275pt"/>
                <w:rFonts w:eastAsiaTheme="minorHAnsi"/>
                <w:sz w:val="14"/>
              </w:rPr>
              <w:t>Техника и технология ручной дуговой сварки (наплавки) и резки металлов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3417A0">
        <w:trPr>
          <w:trHeight w:val="230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="Arial Unicode MS"/>
                <w:color w:val="000000"/>
                <w:sz w:val="14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A0096F" w:rsidRDefault="006A1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3323C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6A1B98"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3DF3">
        <w:trPr>
          <w:trHeight w:val="230"/>
          <w:jc w:val="center"/>
        </w:trPr>
        <w:tc>
          <w:tcPr>
            <w:tcW w:w="21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0096F" w:rsidRDefault="00A0096F" w:rsidP="00E22088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lang w:eastAsia="en-US"/>
              </w:rPr>
              <w:t xml:space="preserve">ПМ.03 </w:t>
            </w:r>
            <w:r w:rsidR="00E22088" w:rsidRPr="00E22088">
              <w:rPr>
                <w:rStyle w:val="27pt"/>
                <w:rFonts w:eastAsiaTheme="minorHAnsi"/>
                <w:b/>
                <w:szCs w:val="16"/>
              </w:rPr>
              <w:t>Выполнение частично механизированной сварки (наплавки) плавлением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003DF3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096F" w:rsidRDefault="00BE53BE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BE53BE">
              <w:rPr>
                <w:rFonts w:eastAsiaTheme="minorHAnsi"/>
                <w:color w:val="000000"/>
                <w:sz w:val="18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pStyle w:val="a6"/>
              <w:spacing w:line="254" w:lineRule="auto"/>
              <w:rPr>
                <w:rFonts w:ascii="Times New Roman" w:hAnsi="Times New Roman" w:cs="Times New Roman"/>
                <w:sz w:val="16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20"/>
                <w:lang w:eastAsia="en-US"/>
              </w:rPr>
              <w:t>МДК.03. 01.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vAlign w:val="center"/>
            <w:hideMark/>
          </w:tcPr>
          <w:p w:rsidR="000042A0" w:rsidRPr="005C46A5" w:rsidRDefault="000042A0" w:rsidP="000042A0">
            <w:pPr>
              <w:pStyle w:val="a6"/>
              <w:spacing w:line="254" w:lineRule="auto"/>
              <w:rPr>
                <w:rFonts w:ascii="Times New Roman" w:hAnsi="Times New Roman" w:cs="Times New Roman"/>
                <w:sz w:val="14"/>
                <w:szCs w:val="18"/>
              </w:rPr>
            </w:pPr>
            <w:r w:rsidRPr="005C46A5">
              <w:rPr>
                <w:rStyle w:val="275pt"/>
                <w:rFonts w:eastAsiaTheme="minorHAnsi"/>
                <w:sz w:val="14"/>
                <w:szCs w:val="18"/>
              </w:rPr>
              <w:t>Сварочные материалы и оборудование для частично механизированной сварки (наплавки) плавлением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  <w:hideMark/>
          </w:tcPr>
          <w:p w:rsidR="000042A0" w:rsidRDefault="000042A0" w:rsidP="000042A0">
            <w:pPr>
              <w:spacing w:line="254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9261F5">
        <w:trPr>
          <w:trHeight w:val="230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0042A0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042A0" w:rsidRPr="005C46A5" w:rsidRDefault="000042A0" w:rsidP="000042A0">
            <w:pPr>
              <w:spacing w:line="256" w:lineRule="auto"/>
              <w:rPr>
                <w:rFonts w:eastAsia="Arial Unicode MS"/>
                <w:color w:val="000000"/>
                <w:sz w:val="14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rPr>
                <w:rFonts w:eastAsia="Arial Unicode MS"/>
                <w:color w:val="000000"/>
                <w:sz w:val="16"/>
                <w:lang w:eastAsia="en-US" w:bidi="ru-RU"/>
              </w:rPr>
            </w:pPr>
            <w:r>
              <w:rPr>
                <w:sz w:val="16"/>
                <w:lang w:eastAsia="en-US"/>
              </w:rPr>
              <w:t>МДК.03. 01.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042A0" w:rsidRPr="005C46A5" w:rsidRDefault="000042A0" w:rsidP="000042A0">
            <w:pPr>
              <w:pStyle w:val="a6"/>
              <w:spacing w:line="254" w:lineRule="auto"/>
              <w:rPr>
                <w:rFonts w:ascii="Times New Roman" w:hAnsi="Times New Roman" w:cs="Times New Roman"/>
                <w:sz w:val="14"/>
                <w:szCs w:val="18"/>
              </w:rPr>
            </w:pPr>
            <w:r w:rsidRPr="005C46A5">
              <w:rPr>
                <w:rStyle w:val="275pt"/>
                <w:rFonts w:eastAsiaTheme="minorHAnsi"/>
                <w:sz w:val="14"/>
                <w:szCs w:val="18"/>
              </w:rPr>
              <w:t>Сварочные материалы и оборудование для частично механизированной сварки (наплавки) плавлением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0042A0" w:rsidRPr="000042A0" w:rsidRDefault="000042A0" w:rsidP="000042A0">
            <w:pPr>
              <w:spacing w:line="256" w:lineRule="auto"/>
              <w:jc w:val="center"/>
              <w:rPr>
                <w:sz w:val="18"/>
                <w:lang w:eastAsia="en-US"/>
              </w:rPr>
            </w:pPr>
            <w:r w:rsidRPr="000042A0">
              <w:rPr>
                <w:sz w:val="18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3417A0">
        <w:trPr>
          <w:trHeight w:val="230"/>
          <w:jc w:val="center"/>
        </w:trPr>
        <w:tc>
          <w:tcPr>
            <w:tcW w:w="83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1275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="Arial Unicode MS"/>
                <w:color w:val="000000"/>
                <w:sz w:val="16"/>
                <w:lang w:eastAsia="en-US" w:bidi="ru-RU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42A0" w:rsidRDefault="000042A0" w:rsidP="000042A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3323CF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656D80" w:rsidRDefault="006A1B98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6D80" w:rsidRDefault="00656D80" w:rsidP="00656D8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230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A44D97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656D80" w:rsidRDefault="00A44D97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D80" w:rsidRDefault="00A44D97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656D80" w:rsidRDefault="00A44D97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656D80" w:rsidRDefault="00656D80" w:rsidP="00656D80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656D80" w:rsidRDefault="00656D80" w:rsidP="00656D8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211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A0096F" w:rsidRDefault="00A0096F" w:rsidP="00E22088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  <w:lang w:eastAsia="en-US"/>
              </w:rPr>
              <w:t>ПМ.</w:t>
            </w:r>
            <w:r w:rsidR="005C46A5">
              <w:rPr>
                <w:b/>
                <w:bCs/>
                <w:sz w:val="16"/>
                <w:lang w:eastAsia="en-US"/>
              </w:rPr>
              <w:t xml:space="preserve">04 </w:t>
            </w:r>
            <w:r w:rsidR="005C46A5" w:rsidRPr="005C46A5">
              <w:rPr>
                <w:rStyle w:val="27pt"/>
                <w:rFonts w:eastAsiaTheme="minorHAnsi"/>
                <w:b/>
                <w:sz w:val="16"/>
              </w:rPr>
              <w:t>Саморазвитие в условиях цифровой экономики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A0096F" w:rsidRDefault="007133BC" w:rsidP="007133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7133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7133BC">
              <w:rPr>
                <w:rFonts w:eastAsiaTheme="minorHAnsi"/>
                <w:color w:val="000000"/>
                <w:sz w:val="12"/>
                <w:szCs w:val="16"/>
                <w:lang w:eastAsia="en-US"/>
              </w:rPr>
              <w:t>Эпм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125"/>
          <w:jc w:val="center"/>
        </w:trPr>
        <w:tc>
          <w:tcPr>
            <w:tcW w:w="836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МДК.04.01</w:t>
            </w:r>
          </w:p>
        </w:tc>
        <w:tc>
          <w:tcPr>
            <w:tcW w:w="127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pStyle w:val="a6"/>
              <w:rPr>
                <w:szCs w:val="16"/>
                <w:lang w:eastAsia="en-US"/>
              </w:rPr>
            </w:pPr>
            <w:r w:rsidRPr="005C46A5">
              <w:rPr>
                <w:rStyle w:val="275pt"/>
                <w:rFonts w:eastAsiaTheme="minorHAnsi"/>
                <w:sz w:val="16"/>
              </w:rPr>
              <w:t>Цифровая экономика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C93A19" w:rsidRDefault="00E672C3" w:rsidP="00E672C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672C3" w:rsidRDefault="00E672C3" w:rsidP="00E672C3">
            <w:pPr>
              <w:jc w:val="center"/>
            </w:pPr>
            <w:r w:rsidRPr="003A70FA">
              <w:rPr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E672C3" w:rsidRPr="00C93A19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72C3" w:rsidRDefault="00E672C3" w:rsidP="00E672C3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C93A19">
        <w:trPr>
          <w:trHeight w:val="184"/>
          <w:jc w:val="center"/>
        </w:trPr>
        <w:tc>
          <w:tcPr>
            <w:tcW w:w="83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2C3" w:rsidRDefault="00E672C3" w:rsidP="00E672C3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7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E672C3" w:rsidRDefault="00E672C3" w:rsidP="00E672C3">
            <w:pPr>
              <w:pStyle w:val="a6"/>
              <w:rPr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i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jc w:val="center"/>
            </w:pPr>
            <w:r w:rsidRPr="00A622F1"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P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E672C3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E672C3" w:rsidRDefault="00E672C3" w:rsidP="00E672C3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E672C3" w:rsidRDefault="00E672C3" w:rsidP="00E672C3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E672C3" w:rsidRDefault="00E672C3" w:rsidP="00E672C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15</w:t>
            </w:r>
          </w:p>
        </w:tc>
      </w:tr>
      <w:tr w:rsidR="00A42E90" w:rsidTr="000042A0">
        <w:trPr>
          <w:cantSplit/>
          <w:trHeight w:val="331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Pr="00C93A19" w:rsidRDefault="00A0096F" w:rsidP="009B4B30">
            <w:pPr>
              <w:pStyle w:val="a6"/>
              <w:rPr>
                <w:rFonts w:ascii="Times New Roman" w:hAnsi="Times New Roman" w:cs="Times New Roman"/>
                <w:szCs w:val="16"/>
                <w:lang w:eastAsia="en-US"/>
              </w:rPr>
            </w:pPr>
            <w:r w:rsidRPr="00C93A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F368E2" w:rsidP="00F36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cantSplit/>
          <w:trHeight w:val="404"/>
          <w:jc w:val="center"/>
        </w:trPr>
        <w:tc>
          <w:tcPr>
            <w:tcW w:w="83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ПП.04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практика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0096F" w:rsidRDefault="00A0096F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F368E2" w:rsidP="00F36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highlight w:val="yellow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</w:tcPr>
          <w:p w:rsidR="00A0096F" w:rsidRDefault="00A0096F">
            <w:pPr>
              <w:spacing w:line="254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56635F">
        <w:trPr>
          <w:cantSplit/>
          <w:trHeight w:val="404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Всего часов в неделю обязательной учебной нагрузки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133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133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133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A0096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133BC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F368E2" w:rsidP="00F36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F368E2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405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2C3088">
        <w:trPr>
          <w:cantSplit/>
          <w:trHeight w:val="267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Практика 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133BC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8E1248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8E1248">
            <w:pPr>
              <w:spacing w:line="25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8E124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Pr="002C3088" w:rsidRDefault="002C3088" w:rsidP="002C308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2C3088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0096F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 w:rsidP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7B5A98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 w:rsidP="00003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003DF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A0096F" w:rsidRDefault="00003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576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44D9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0042A0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 w:rsidRPr="005C46A5"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jc w:val="center"/>
            </w:pPr>
            <w:r w:rsidRPr="00281CFF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 w:rsidRPr="00003DF3">
              <w:rPr>
                <w:rFonts w:eastAsiaTheme="minorHAnsi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117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0042A0" w:rsidRDefault="000042A0" w:rsidP="000042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A44D97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7133B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DE45F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7B5A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003DF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A1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6A1B9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8A2474">
        <w:trPr>
          <w:trHeight w:val="230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ГИА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A42E90" w:rsidTr="00C93A19">
        <w:trPr>
          <w:cantSplit/>
          <w:trHeight w:val="225"/>
          <w:jc w:val="center"/>
        </w:trPr>
        <w:tc>
          <w:tcPr>
            <w:tcW w:w="239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0096F" w:rsidRDefault="00A0096F" w:rsidP="00F368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F368E2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textDirection w:val="btLr"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E7E6E6" w:themeFill="background2"/>
            <w:hideMark/>
          </w:tcPr>
          <w:p w:rsidR="00A0096F" w:rsidRDefault="00A0096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A0096F" w:rsidRDefault="00A0096F" w:rsidP="00F72C25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4F594C" w:rsidRDefault="004F594C" w:rsidP="004F594C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A42E90" w:rsidTr="004F594C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4F594C" w:rsidRDefault="004F594C" w:rsidP="004F594C"/>
    <w:p w:rsidR="00CB740D" w:rsidRDefault="00CB740D"/>
    <w:p w:rsidR="00E513FD" w:rsidRPr="00E513FD" w:rsidRDefault="00E513FD">
      <w:pPr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E513FD" w:rsidRPr="00E513FD" w:rsidSect="004F594C">
      <w:pgSz w:w="16838" w:h="11906" w:orient="landscape"/>
      <w:pgMar w:top="567" w:right="395" w:bottom="567" w:left="426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E5"/>
    <w:rsid w:val="00003DF3"/>
    <w:rsid w:val="000042A0"/>
    <w:rsid w:val="00005A04"/>
    <w:rsid w:val="00010415"/>
    <w:rsid w:val="0001390F"/>
    <w:rsid w:val="00021853"/>
    <w:rsid w:val="00027103"/>
    <w:rsid w:val="0005391F"/>
    <w:rsid w:val="000576F2"/>
    <w:rsid w:val="000659CD"/>
    <w:rsid w:val="00067CC2"/>
    <w:rsid w:val="00077E97"/>
    <w:rsid w:val="000825FB"/>
    <w:rsid w:val="0008452F"/>
    <w:rsid w:val="00086BC6"/>
    <w:rsid w:val="00096DA2"/>
    <w:rsid w:val="000A0AA9"/>
    <w:rsid w:val="000A6C85"/>
    <w:rsid w:val="000C2476"/>
    <w:rsid w:val="000C688A"/>
    <w:rsid w:val="000E30C1"/>
    <w:rsid w:val="000E68EF"/>
    <w:rsid w:val="000F0A1E"/>
    <w:rsid w:val="000F29DD"/>
    <w:rsid w:val="000F5E19"/>
    <w:rsid w:val="0011643B"/>
    <w:rsid w:val="001171F8"/>
    <w:rsid w:val="00134303"/>
    <w:rsid w:val="00140B97"/>
    <w:rsid w:val="00150499"/>
    <w:rsid w:val="00171D6C"/>
    <w:rsid w:val="001846DA"/>
    <w:rsid w:val="001905E3"/>
    <w:rsid w:val="00191F6B"/>
    <w:rsid w:val="00195F5D"/>
    <w:rsid w:val="001A7F23"/>
    <w:rsid w:val="001B5C6C"/>
    <w:rsid w:val="001B7148"/>
    <w:rsid w:val="001C0250"/>
    <w:rsid w:val="001C30B1"/>
    <w:rsid w:val="001D46DD"/>
    <w:rsid w:val="001F1FC0"/>
    <w:rsid w:val="001F5BF6"/>
    <w:rsid w:val="001F61C8"/>
    <w:rsid w:val="00201980"/>
    <w:rsid w:val="00204E38"/>
    <w:rsid w:val="002241CD"/>
    <w:rsid w:val="002322DD"/>
    <w:rsid w:val="00233587"/>
    <w:rsid w:val="002377FB"/>
    <w:rsid w:val="002530D9"/>
    <w:rsid w:val="002555DD"/>
    <w:rsid w:val="00256156"/>
    <w:rsid w:val="00264CC8"/>
    <w:rsid w:val="00274342"/>
    <w:rsid w:val="00282522"/>
    <w:rsid w:val="00291213"/>
    <w:rsid w:val="002C2590"/>
    <w:rsid w:val="002C3088"/>
    <w:rsid w:val="002C4EDF"/>
    <w:rsid w:val="002C7146"/>
    <w:rsid w:val="002D088B"/>
    <w:rsid w:val="002F4E3D"/>
    <w:rsid w:val="002F5F79"/>
    <w:rsid w:val="00300267"/>
    <w:rsid w:val="00304E4D"/>
    <w:rsid w:val="00307C03"/>
    <w:rsid w:val="003219DE"/>
    <w:rsid w:val="003323CF"/>
    <w:rsid w:val="00340DFD"/>
    <w:rsid w:val="003417A0"/>
    <w:rsid w:val="00353F8C"/>
    <w:rsid w:val="00361E2A"/>
    <w:rsid w:val="00380299"/>
    <w:rsid w:val="003A2483"/>
    <w:rsid w:val="003A55B6"/>
    <w:rsid w:val="003F1728"/>
    <w:rsid w:val="00402119"/>
    <w:rsid w:val="00406B5B"/>
    <w:rsid w:val="00407716"/>
    <w:rsid w:val="004477EC"/>
    <w:rsid w:val="00473653"/>
    <w:rsid w:val="004A4C6C"/>
    <w:rsid w:val="004A79BC"/>
    <w:rsid w:val="004B269E"/>
    <w:rsid w:val="004B295E"/>
    <w:rsid w:val="004B5FC1"/>
    <w:rsid w:val="004C461F"/>
    <w:rsid w:val="004C6854"/>
    <w:rsid w:val="004D0D68"/>
    <w:rsid w:val="004D25A3"/>
    <w:rsid w:val="004E3340"/>
    <w:rsid w:val="004F594C"/>
    <w:rsid w:val="00505D8E"/>
    <w:rsid w:val="0051499B"/>
    <w:rsid w:val="00517A21"/>
    <w:rsid w:val="005241B4"/>
    <w:rsid w:val="00562872"/>
    <w:rsid w:val="0056635F"/>
    <w:rsid w:val="00580CEA"/>
    <w:rsid w:val="00586C22"/>
    <w:rsid w:val="00595EFA"/>
    <w:rsid w:val="005976C7"/>
    <w:rsid w:val="005B7360"/>
    <w:rsid w:val="005C0454"/>
    <w:rsid w:val="005C46A5"/>
    <w:rsid w:val="005C50D7"/>
    <w:rsid w:val="005C6676"/>
    <w:rsid w:val="005C7C9C"/>
    <w:rsid w:val="005C7CE5"/>
    <w:rsid w:val="005D244B"/>
    <w:rsid w:val="00615162"/>
    <w:rsid w:val="00625474"/>
    <w:rsid w:val="0062732B"/>
    <w:rsid w:val="006319FD"/>
    <w:rsid w:val="00633FB6"/>
    <w:rsid w:val="00641A77"/>
    <w:rsid w:val="00651CFB"/>
    <w:rsid w:val="00654D5C"/>
    <w:rsid w:val="00656D80"/>
    <w:rsid w:val="00657DD4"/>
    <w:rsid w:val="00660F88"/>
    <w:rsid w:val="00675092"/>
    <w:rsid w:val="006807C5"/>
    <w:rsid w:val="00684BE6"/>
    <w:rsid w:val="006A14FD"/>
    <w:rsid w:val="006A197B"/>
    <w:rsid w:val="006A1B98"/>
    <w:rsid w:val="006A3FF2"/>
    <w:rsid w:val="006B5333"/>
    <w:rsid w:val="006C2B13"/>
    <w:rsid w:val="006C3771"/>
    <w:rsid w:val="006C54B1"/>
    <w:rsid w:val="006C5869"/>
    <w:rsid w:val="006D0B05"/>
    <w:rsid w:val="006E0828"/>
    <w:rsid w:val="006E109A"/>
    <w:rsid w:val="006F3A9E"/>
    <w:rsid w:val="00703072"/>
    <w:rsid w:val="007133BC"/>
    <w:rsid w:val="0071481E"/>
    <w:rsid w:val="00717E4F"/>
    <w:rsid w:val="00726000"/>
    <w:rsid w:val="007324AD"/>
    <w:rsid w:val="00733627"/>
    <w:rsid w:val="00741289"/>
    <w:rsid w:val="00760630"/>
    <w:rsid w:val="0076063F"/>
    <w:rsid w:val="00774403"/>
    <w:rsid w:val="007751EE"/>
    <w:rsid w:val="00781613"/>
    <w:rsid w:val="00781702"/>
    <w:rsid w:val="0078231A"/>
    <w:rsid w:val="00786468"/>
    <w:rsid w:val="007933B1"/>
    <w:rsid w:val="007B5A98"/>
    <w:rsid w:val="007C12DE"/>
    <w:rsid w:val="007C7CD2"/>
    <w:rsid w:val="007D1360"/>
    <w:rsid w:val="007D440F"/>
    <w:rsid w:val="007D7FBF"/>
    <w:rsid w:val="007E1D34"/>
    <w:rsid w:val="007E4980"/>
    <w:rsid w:val="007E6484"/>
    <w:rsid w:val="007F3311"/>
    <w:rsid w:val="00834A42"/>
    <w:rsid w:val="00852E56"/>
    <w:rsid w:val="00860969"/>
    <w:rsid w:val="00861C37"/>
    <w:rsid w:val="008622E6"/>
    <w:rsid w:val="0086359D"/>
    <w:rsid w:val="00863604"/>
    <w:rsid w:val="0087421A"/>
    <w:rsid w:val="00874BBC"/>
    <w:rsid w:val="00880266"/>
    <w:rsid w:val="00896C07"/>
    <w:rsid w:val="00897253"/>
    <w:rsid w:val="008A2474"/>
    <w:rsid w:val="008B1B74"/>
    <w:rsid w:val="008B54F4"/>
    <w:rsid w:val="008B6C81"/>
    <w:rsid w:val="008C276B"/>
    <w:rsid w:val="008C6E18"/>
    <w:rsid w:val="008D5B2A"/>
    <w:rsid w:val="008D5C86"/>
    <w:rsid w:val="008E1248"/>
    <w:rsid w:val="008E2B10"/>
    <w:rsid w:val="008E6817"/>
    <w:rsid w:val="008F7A48"/>
    <w:rsid w:val="009000F6"/>
    <w:rsid w:val="00902580"/>
    <w:rsid w:val="0090669C"/>
    <w:rsid w:val="00913775"/>
    <w:rsid w:val="009158B0"/>
    <w:rsid w:val="0092487F"/>
    <w:rsid w:val="009261F5"/>
    <w:rsid w:val="00935C46"/>
    <w:rsid w:val="009517F1"/>
    <w:rsid w:val="0095550F"/>
    <w:rsid w:val="00957C37"/>
    <w:rsid w:val="00963A89"/>
    <w:rsid w:val="00971E54"/>
    <w:rsid w:val="00975DE4"/>
    <w:rsid w:val="00980A26"/>
    <w:rsid w:val="00984CE6"/>
    <w:rsid w:val="00997421"/>
    <w:rsid w:val="009A28AF"/>
    <w:rsid w:val="009A32A8"/>
    <w:rsid w:val="009A40CC"/>
    <w:rsid w:val="009A5385"/>
    <w:rsid w:val="009A6329"/>
    <w:rsid w:val="009B4B30"/>
    <w:rsid w:val="009D0ECE"/>
    <w:rsid w:val="009D1227"/>
    <w:rsid w:val="009E167B"/>
    <w:rsid w:val="009E3EE5"/>
    <w:rsid w:val="009E5B07"/>
    <w:rsid w:val="009F2F0D"/>
    <w:rsid w:val="00A005E1"/>
    <w:rsid w:val="00A0096F"/>
    <w:rsid w:val="00A04449"/>
    <w:rsid w:val="00A23A97"/>
    <w:rsid w:val="00A26D6A"/>
    <w:rsid w:val="00A278C5"/>
    <w:rsid w:val="00A35F29"/>
    <w:rsid w:val="00A42E90"/>
    <w:rsid w:val="00A44D97"/>
    <w:rsid w:val="00A50D44"/>
    <w:rsid w:val="00A56A45"/>
    <w:rsid w:val="00A5764A"/>
    <w:rsid w:val="00A64A7C"/>
    <w:rsid w:val="00A653D6"/>
    <w:rsid w:val="00A66B0D"/>
    <w:rsid w:val="00A6757F"/>
    <w:rsid w:val="00A746ED"/>
    <w:rsid w:val="00A90209"/>
    <w:rsid w:val="00A9399D"/>
    <w:rsid w:val="00AA1A51"/>
    <w:rsid w:val="00AB1D50"/>
    <w:rsid w:val="00AC0A20"/>
    <w:rsid w:val="00AC2FB0"/>
    <w:rsid w:val="00AD0D79"/>
    <w:rsid w:val="00AD24C4"/>
    <w:rsid w:val="00AE4B1B"/>
    <w:rsid w:val="00AF4067"/>
    <w:rsid w:val="00B06FDA"/>
    <w:rsid w:val="00B1491C"/>
    <w:rsid w:val="00B2587B"/>
    <w:rsid w:val="00B3483B"/>
    <w:rsid w:val="00B505A9"/>
    <w:rsid w:val="00B528E7"/>
    <w:rsid w:val="00B53DC5"/>
    <w:rsid w:val="00B577A9"/>
    <w:rsid w:val="00B612DA"/>
    <w:rsid w:val="00B630B4"/>
    <w:rsid w:val="00B72282"/>
    <w:rsid w:val="00B72E15"/>
    <w:rsid w:val="00B74FD2"/>
    <w:rsid w:val="00BA2C96"/>
    <w:rsid w:val="00BA4624"/>
    <w:rsid w:val="00BB2B64"/>
    <w:rsid w:val="00BC043F"/>
    <w:rsid w:val="00BC071F"/>
    <w:rsid w:val="00BC604E"/>
    <w:rsid w:val="00BC7259"/>
    <w:rsid w:val="00BD3ADC"/>
    <w:rsid w:val="00BE53BE"/>
    <w:rsid w:val="00C00CC9"/>
    <w:rsid w:val="00C01CC3"/>
    <w:rsid w:val="00C03321"/>
    <w:rsid w:val="00C10B31"/>
    <w:rsid w:val="00C21425"/>
    <w:rsid w:val="00C25E26"/>
    <w:rsid w:val="00C4171B"/>
    <w:rsid w:val="00C43CFD"/>
    <w:rsid w:val="00C46140"/>
    <w:rsid w:val="00C61FFC"/>
    <w:rsid w:val="00C7094E"/>
    <w:rsid w:val="00C72E1B"/>
    <w:rsid w:val="00C7454E"/>
    <w:rsid w:val="00C82209"/>
    <w:rsid w:val="00C93A19"/>
    <w:rsid w:val="00CB2DAB"/>
    <w:rsid w:val="00CB740D"/>
    <w:rsid w:val="00CB78E5"/>
    <w:rsid w:val="00CC1501"/>
    <w:rsid w:val="00CC5F74"/>
    <w:rsid w:val="00CD6EF1"/>
    <w:rsid w:val="00CD7E4F"/>
    <w:rsid w:val="00CE4BAD"/>
    <w:rsid w:val="00D01F11"/>
    <w:rsid w:val="00D177D3"/>
    <w:rsid w:val="00D259DE"/>
    <w:rsid w:val="00D263C9"/>
    <w:rsid w:val="00D33ECA"/>
    <w:rsid w:val="00D41F8F"/>
    <w:rsid w:val="00D506C8"/>
    <w:rsid w:val="00D55F56"/>
    <w:rsid w:val="00D62E59"/>
    <w:rsid w:val="00D763CA"/>
    <w:rsid w:val="00D778D6"/>
    <w:rsid w:val="00DB1EBC"/>
    <w:rsid w:val="00DB2403"/>
    <w:rsid w:val="00DC3418"/>
    <w:rsid w:val="00DC5A5C"/>
    <w:rsid w:val="00DD306F"/>
    <w:rsid w:val="00DE0D34"/>
    <w:rsid w:val="00DE45F2"/>
    <w:rsid w:val="00DE61C2"/>
    <w:rsid w:val="00DF5B15"/>
    <w:rsid w:val="00E22088"/>
    <w:rsid w:val="00E513FD"/>
    <w:rsid w:val="00E53437"/>
    <w:rsid w:val="00E53635"/>
    <w:rsid w:val="00E612CF"/>
    <w:rsid w:val="00E618E8"/>
    <w:rsid w:val="00E619C1"/>
    <w:rsid w:val="00E62AF7"/>
    <w:rsid w:val="00E637B0"/>
    <w:rsid w:val="00E6720A"/>
    <w:rsid w:val="00E672C3"/>
    <w:rsid w:val="00E81ACD"/>
    <w:rsid w:val="00E81F1E"/>
    <w:rsid w:val="00E83AC6"/>
    <w:rsid w:val="00E853EC"/>
    <w:rsid w:val="00E96119"/>
    <w:rsid w:val="00EA5289"/>
    <w:rsid w:val="00EB2ECA"/>
    <w:rsid w:val="00EC1437"/>
    <w:rsid w:val="00ED60A7"/>
    <w:rsid w:val="00EF0434"/>
    <w:rsid w:val="00EF232B"/>
    <w:rsid w:val="00F05558"/>
    <w:rsid w:val="00F14693"/>
    <w:rsid w:val="00F2603C"/>
    <w:rsid w:val="00F33A30"/>
    <w:rsid w:val="00F368E2"/>
    <w:rsid w:val="00F4110D"/>
    <w:rsid w:val="00F41892"/>
    <w:rsid w:val="00F4369D"/>
    <w:rsid w:val="00F54B5C"/>
    <w:rsid w:val="00F67BAE"/>
    <w:rsid w:val="00F72C25"/>
    <w:rsid w:val="00F82543"/>
    <w:rsid w:val="00F97F59"/>
    <w:rsid w:val="00FB4BA2"/>
    <w:rsid w:val="00FD5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81597"/>
  <w15:docId w15:val="{EDDA0415-E989-450D-856F-913D93013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rsid w:val="004F59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4F594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59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F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F72C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F72C25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">
    <w:name w:val="Основной текст (2)_"/>
    <w:basedOn w:val="a0"/>
    <w:link w:val="20"/>
    <w:rsid w:val="00F72C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72C25"/>
    <w:pPr>
      <w:widowControl w:val="0"/>
      <w:shd w:val="clear" w:color="auto" w:fill="FFFFFF"/>
      <w:spacing w:after="1080" w:line="365" w:lineRule="exact"/>
      <w:ind w:hanging="480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locked/>
    <w:rsid w:val="00F72C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72C25"/>
    <w:pPr>
      <w:widowControl w:val="0"/>
      <w:shd w:val="clear" w:color="auto" w:fill="FFFFFF"/>
      <w:spacing w:line="370" w:lineRule="exact"/>
      <w:jc w:val="both"/>
    </w:pPr>
    <w:rPr>
      <w:b/>
      <w:bCs/>
      <w:sz w:val="28"/>
      <w:szCs w:val="28"/>
      <w:lang w:eastAsia="en-US"/>
    </w:rPr>
  </w:style>
  <w:style w:type="character" w:customStyle="1" w:styleId="1Exact">
    <w:name w:val="Заголовок №1 Exact"/>
    <w:basedOn w:val="a0"/>
    <w:link w:val="1"/>
    <w:locked/>
    <w:rsid w:val="00F72C25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1">
    <w:name w:val="Заголовок №1"/>
    <w:basedOn w:val="a"/>
    <w:link w:val="1Exact"/>
    <w:rsid w:val="00F72C25"/>
    <w:pPr>
      <w:widowControl w:val="0"/>
      <w:shd w:val="clear" w:color="auto" w:fill="FFFFFF"/>
      <w:spacing w:after="120" w:line="0" w:lineRule="atLeast"/>
      <w:outlineLvl w:val="0"/>
    </w:pPr>
    <w:rPr>
      <w:sz w:val="50"/>
      <w:szCs w:val="50"/>
      <w:lang w:eastAsia="en-US"/>
    </w:rPr>
  </w:style>
  <w:style w:type="character" w:customStyle="1" w:styleId="2Exact">
    <w:name w:val="Основной текст (2) Exact"/>
    <w:basedOn w:val="2"/>
    <w:rsid w:val="00F72C25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F72C2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95pt">
    <w:name w:val="Основной текст (2) + Times New Roman;9;5 pt"/>
    <w:basedOn w:val="2"/>
    <w:rsid w:val="00F72C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95pt0">
    <w:name w:val="Основной текст (2) + Times New Roman;9;5 pt;Полужирный"/>
    <w:basedOn w:val="2"/>
    <w:rsid w:val="00F72C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9,5 pt"/>
    <w:basedOn w:val="2"/>
    <w:rsid w:val="00A0096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 w:eastAsia="ru-RU" w:bidi="ru-RU"/>
    </w:rPr>
  </w:style>
  <w:style w:type="paragraph" w:styleId="a8">
    <w:name w:val="List Paragraph"/>
    <w:basedOn w:val="a"/>
    <w:qFormat/>
    <w:rsid w:val="00AE4B1B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Обычный (веб) Знак"/>
    <w:aliases w:val="Обычный (Web) Знак,Обычный (веб)1 Знак"/>
    <w:basedOn w:val="a0"/>
    <w:link w:val="aa"/>
    <w:locked/>
    <w:rsid w:val="00684B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aliases w:val="Обычный (Web),Обычный (веб)1"/>
    <w:link w:val="a9"/>
    <w:unhideWhenUsed/>
    <w:qFormat/>
    <w:rsid w:val="00684B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pt">
    <w:name w:val="Основной текст (2) + 7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basedOn w:val="2"/>
    <w:rsid w:val="00B72E15"/>
    <w:rPr>
      <w:rFonts w:ascii="Times New Roman" w:eastAsia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94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5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6</Pages>
  <Words>1752</Words>
  <Characters>9989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Grozny</cp:lastModifiedBy>
  <cp:revision>148</cp:revision>
  <cp:lastPrinted>2025-10-10T12:43:00Z</cp:lastPrinted>
  <dcterms:created xsi:type="dcterms:W3CDTF">2024-01-29T16:16:00Z</dcterms:created>
  <dcterms:modified xsi:type="dcterms:W3CDTF">2025-10-10T12:43:00Z</dcterms:modified>
</cp:coreProperties>
</file>